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19" w:rsidRDefault="00D73A19">
      <w:pPr>
        <w:jc w:val="center"/>
        <w:rPr>
          <w:rFonts w:ascii="华文新魏" w:eastAsia="仿宋_GB2312"/>
          <w:b/>
        </w:rPr>
      </w:pPr>
      <w:r>
        <w:rPr>
          <w:rFonts w:ascii="华文新魏" w:eastAsia="仿宋_GB2312"/>
        </w:rPr>
        <w:t xml:space="preserve">   </w:t>
      </w:r>
      <w:r>
        <w:rPr>
          <w:rFonts w:ascii="华文新魏" w:eastAsia="仿宋_GB2312" w:hint="eastAsia"/>
          <w:b/>
        </w:rPr>
        <w:t>南京邮电大学实验室开放项目申请表</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6"/>
        <w:gridCol w:w="981"/>
        <w:gridCol w:w="630"/>
        <w:gridCol w:w="726"/>
        <w:gridCol w:w="420"/>
        <w:gridCol w:w="429"/>
        <w:gridCol w:w="1356"/>
        <w:gridCol w:w="228"/>
        <w:gridCol w:w="630"/>
        <w:gridCol w:w="1049"/>
        <w:gridCol w:w="289"/>
        <w:gridCol w:w="1239"/>
      </w:tblGrid>
      <w:tr w:rsidR="00D73A19">
        <w:trPr>
          <w:trHeight w:val="547"/>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实验项目名称</w:t>
            </w:r>
          </w:p>
        </w:tc>
        <w:tc>
          <w:tcPr>
            <w:tcW w:w="7977" w:type="dxa"/>
            <w:gridSpan w:val="11"/>
          </w:tcPr>
          <w:p w:rsidR="00D73A19" w:rsidRDefault="00D73A19" w:rsidP="00D72336">
            <w:pPr>
              <w:jc w:val="center"/>
              <w:rPr>
                <w:rFonts w:ascii="华文新魏" w:eastAsia="仿宋_GB2312"/>
                <w:sz w:val="24"/>
                <w:szCs w:val="24"/>
              </w:rPr>
            </w:pPr>
            <w:r>
              <w:rPr>
                <w:rFonts w:ascii="华文新魏" w:eastAsia="仿宋_GB2312" w:hint="eastAsia"/>
                <w:sz w:val="24"/>
                <w:szCs w:val="24"/>
              </w:rPr>
              <w:t>基于在线判别性特征选择的实时目标跟踪算法研究</w:t>
            </w:r>
          </w:p>
        </w:tc>
      </w:tr>
      <w:tr w:rsidR="00D73A19">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开放形式</w:t>
            </w:r>
          </w:p>
        </w:tc>
        <w:tc>
          <w:tcPr>
            <w:tcW w:w="3186" w:type="dxa"/>
            <w:gridSpan w:val="5"/>
            <w:vAlign w:val="center"/>
          </w:tcPr>
          <w:p w:rsidR="00D73A19" w:rsidRDefault="00D73A19">
            <w:pPr>
              <w:jc w:val="center"/>
              <w:rPr>
                <w:rFonts w:ascii="华文新魏" w:eastAsia="仿宋_GB2312"/>
                <w:sz w:val="24"/>
                <w:szCs w:val="24"/>
              </w:rPr>
            </w:pPr>
            <w:r>
              <w:rPr>
                <w:rFonts w:ascii="华文新魏" w:eastAsia="仿宋_GB2312" w:hint="eastAsia"/>
                <w:sz w:val="24"/>
                <w:szCs w:val="24"/>
              </w:rPr>
              <w:t>全天□预约</w:t>
            </w:r>
            <w:r w:rsidRPr="00C868A3">
              <w:rPr>
                <w:rFonts w:ascii="仿宋_GB2312" w:eastAsia="仿宋_GB2312" w:hAnsi="Wingdings 2" w:hint="eastAsia"/>
                <w:sz w:val="24"/>
                <w:szCs w:val="24"/>
              </w:rPr>
              <w:t>√</w:t>
            </w:r>
            <w:r>
              <w:rPr>
                <w:rFonts w:ascii="华文新魏" w:eastAsia="仿宋_GB2312" w:hint="eastAsia"/>
                <w:sz w:val="24"/>
                <w:szCs w:val="24"/>
              </w:rPr>
              <w:t>阶段□定期□</w:t>
            </w:r>
          </w:p>
        </w:tc>
        <w:tc>
          <w:tcPr>
            <w:tcW w:w="1584" w:type="dxa"/>
            <w:gridSpan w:val="2"/>
            <w:vAlign w:val="center"/>
          </w:tcPr>
          <w:p w:rsidR="00D73A19" w:rsidRDefault="00D73A19">
            <w:pPr>
              <w:jc w:val="center"/>
              <w:rPr>
                <w:rFonts w:ascii="华文新魏" w:eastAsia="仿宋_GB2312"/>
                <w:sz w:val="24"/>
                <w:szCs w:val="24"/>
              </w:rPr>
            </w:pPr>
            <w:r>
              <w:rPr>
                <w:rFonts w:ascii="华文新魏" w:eastAsia="仿宋_GB2312" w:hint="eastAsia"/>
                <w:sz w:val="24"/>
                <w:szCs w:val="24"/>
              </w:rPr>
              <w:t>实验室名称、地点</w:t>
            </w:r>
          </w:p>
        </w:tc>
        <w:tc>
          <w:tcPr>
            <w:tcW w:w="3207" w:type="dxa"/>
            <w:gridSpan w:val="4"/>
          </w:tcPr>
          <w:p w:rsidR="00D73A19" w:rsidRDefault="00D73A19">
            <w:pPr>
              <w:jc w:val="center"/>
              <w:rPr>
                <w:rFonts w:ascii="华文新魏" w:eastAsia="仿宋_GB2312"/>
                <w:sz w:val="24"/>
                <w:szCs w:val="24"/>
              </w:rPr>
            </w:pPr>
            <w:r>
              <w:rPr>
                <w:rFonts w:ascii="华文新魏" w:eastAsia="仿宋_GB2312" w:hint="eastAsia"/>
                <w:sz w:val="24"/>
                <w:szCs w:val="24"/>
              </w:rPr>
              <w:t>电子测量实验室</w:t>
            </w:r>
          </w:p>
          <w:p w:rsidR="00D73A19" w:rsidRDefault="00D73A19">
            <w:pPr>
              <w:jc w:val="center"/>
              <w:rPr>
                <w:rFonts w:ascii="华文新魏" w:eastAsia="仿宋_GB2312"/>
                <w:sz w:val="24"/>
                <w:szCs w:val="24"/>
              </w:rPr>
            </w:pPr>
            <w:r>
              <w:rPr>
                <w:rFonts w:ascii="华文新魏" w:eastAsia="仿宋_GB2312"/>
                <w:sz w:val="24"/>
                <w:szCs w:val="24"/>
              </w:rPr>
              <w:t>5-214</w:t>
            </w:r>
          </w:p>
        </w:tc>
      </w:tr>
      <w:tr w:rsidR="00D73A19" w:rsidTr="00B40028">
        <w:trPr>
          <w:trHeight w:val="1213"/>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指导教师（可多人，多人需注明组长</w:t>
            </w:r>
          </w:p>
        </w:tc>
        <w:tc>
          <w:tcPr>
            <w:tcW w:w="3186" w:type="dxa"/>
            <w:gridSpan w:val="5"/>
          </w:tcPr>
          <w:p w:rsidR="00D73A19" w:rsidRDefault="00D73A19">
            <w:pPr>
              <w:jc w:val="center"/>
              <w:rPr>
                <w:rFonts w:ascii="华文新魏" w:eastAsia="仿宋_GB2312"/>
                <w:sz w:val="24"/>
                <w:szCs w:val="24"/>
              </w:rPr>
            </w:pPr>
            <w:r>
              <w:rPr>
                <w:rFonts w:ascii="华文新魏" w:eastAsia="仿宋_GB2312" w:hint="eastAsia"/>
                <w:sz w:val="24"/>
                <w:szCs w:val="24"/>
              </w:rPr>
              <w:t>范保杰</w:t>
            </w:r>
          </w:p>
        </w:tc>
        <w:tc>
          <w:tcPr>
            <w:tcW w:w="1584" w:type="dxa"/>
            <w:gridSpan w:val="2"/>
            <w:vAlign w:val="center"/>
          </w:tcPr>
          <w:p w:rsidR="00D73A19" w:rsidRDefault="00D73A19">
            <w:pPr>
              <w:jc w:val="center"/>
              <w:rPr>
                <w:rFonts w:ascii="华文新魏" w:eastAsia="仿宋_GB2312"/>
                <w:sz w:val="24"/>
                <w:szCs w:val="24"/>
              </w:rPr>
            </w:pPr>
            <w:r>
              <w:rPr>
                <w:rFonts w:ascii="华文新魏" w:eastAsia="仿宋_GB2312" w:hint="eastAsia"/>
                <w:sz w:val="24"/>
                <w:szCs w:val="24"/>
              </w:rPr>
              <w:t>联系电话</w:t>
            </w:r>
          </w:p>
        </w:tc>
        <w:tc>
          <w:tcPr>
            <w:tcW w:w="3207" w:type="dxa"/>
            <w:gridSpan w:val="4"/>
          </w:tcPr>
          <w:p w:rsidR="00D73A19" w:rsidRDefault="00D73A19">
            <w:pPr>
              <w:jc w:val="center"/>
              <w:rPr>
                <w:rFonts w:ascii="华文新魏" w:eastAsia="仿宋_GB2312"/>
                <w:sz w:val="24"/>
                <w:szCs w:val="24"/>
              </w:rPr>
            </w:pPr>
            <w:r>
              <w:rPr>
                <w:rFonts w:ascii="华文新魏" w:eastAsia="仿宋_GB2312"/>
                <w:sz w:val="24"/>
                <w:szCs w:val="24"/>
              </w:rPr>
              <w:t>13851605634</w:t>
            </w:r>
          </w:p>
        </w:tc>
      </w:tr>
      <w:tr w:rsidR="00D73A19">
        <w:trPr>
          <w:trHeight w:val="566"/>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开放实验项目</w:t>
            </w:r>
          </w:p>
          <w:p w:rsidR="00D73A19" w:rsidRDefault="00D73A19">
            <w:pPr>
              <w:jc w:val="center"/>
              <w:rPr>
                <w:rFonts w:ascii="华文新魏" w:eastAsia="仿宋_GB2312"/>
                <w:sz w:val="24"/>
                <w:szCs w:val="24"/>
              </w:rPr>
            </w:pPr>
            <w:r>
              <w:rPr>
                <w:rFonts w:ascii="华文新魏" w:eastAsia="仿宋_GB2312" w:hint="eastAsia"/>
                <w:sz w:val="24"/>
                <w:szCs w:val="24"/>
              </w:rPr>
              <w:t>类型</w:t>
            </w:r>
          </w:p>
        </w:tc>
        <w:tc>
          <w:tcPr>
            <w:tcW w:w="7977" w:type="dxa"/>
            <w:gridSpan w:val="11"/>
          </w:tcPr>
          <w:p w:rsidR="00D73A19" w:rsidRDefault="00D73A19">
            <w:pPr>
              <w:rPr>
                <w:rFonts w:ascii="华文新魏" w:eastAsia="仿宋_GB2312"/>
                <w:sz w:val="24"/>
                <w:szCs w:val="24"/>
              </w:rPr>
            </w:pPr>
            <w:r>
              <w:rPr>
                <w:rFonts w:ascii="华文新魏" w:eastAsia="仿宋_GB2312" w:hint="eastAsia"/>
                <w:sz w:val="24"/>
                <w:szCs w:val="24"/>
              </w:rPr>
              <w:t>跨专业选作</w:t>
            </w:r>
            <w:r>
              <w:rPr>
                <w:rFonts w:ascii="华文新魏" w:eastAsia="仿宋_GB2312"/>
                <w:sz w:val="24"/>
                <w:szCs w:val="24"/>
              </w:rPr>
              <w:t xml:space="preserve"> </w:t>
            </w:r>
            <w:r>
              <w:rPr>
                <w:rFonts w:ascii="华文新魏" w:eastAsia="仿宋_GB2312" w:hint="eastAsia"/>
                <w:sz w:val="24"/>
                <w:szCs w:val="24"/>
              </w:rPr>
              <w:t>□</w:t>
            </w:r>
            <w:r>
              <w:rPr>
                <w:rFonts w:ascii="华文新魏" w:eastAsia="仿宋_GB2312"/>
                <w:sz w:val="24"/>
                <w:szCs w:val="24"/>
              </w:rPr>
              <w:t xml:space="preserve">    </w:t>
            </w:r>
            <w:r>
              <w:rPr>
                <w:rFonts w:ascii="华文新魏" w:eastAsia="仿宋_GB2312" w:hint="eastAsia"/>
                <w:sz w:val="24"/>
                <w:szCs w:val="24"/>
              </w:rPr>
              <w:t>自行设计（综合设计性</w:t>
            </w:r>
            <w:r w:rsidRPr="00C868A3">
              <w:rPr>
                <w:rFonts w:ascii="仿宋_GB2312" w:eastAsia="仿宋_GB2312" w:hAnsi="Wingdings 2" w:hint="eastAsia"/>
                <w:sz w:val="24"/>
                <w:szCs w:val="24"/>
              </w:rPr>
              <w:t>√</w:t>
            </w:r>
            <w:r>
              <w:rPr>
                <w:rFonts w:ascii="华文新魏" w:eastAsia="仿宋_GB2312"/>
                <w:sz w:val="24"/>
                <w:szCs w:val="24"/>
              </w:rPr>
              <w:t xml:space="preserve"> </w:t>
            </w:r>
            <w:r>
              <w:rPr>
                <w:rFonts w:ascii="华文新魏" w:eastAsia="仿宋_GB2312" w:hint="eastAsia"/>
                <w:sz w:val="24"/>
                <w:szCs w:val="24"/>
              </w:rPr>
              <w:t>科研型□</w:t>
            </w:r>
            <w:r>
              <w:rPr>
                <w:rFonts w:ascii="华文新魏" w:eastAsia="仿宋_GB2312"/>
                <w:sz w:val="24"/>
                <w:szCs w:val="24"/>
              </w:rPr>
              <w:t xml:space="preserve">  </w:t>
            </w:r>
            <w:r>
              <w:rPr>
                <w:rFonts w:ascii="华文新魏" w:eastAsia="仿宋_GB2312" w:hint="eastAsia"/>
                <w:sz w:val="24"/>
                <w:szCs w:val="24"/>
              </w:rPr>
              <w:t>大学生创新□）</w:t>
            </w:r>
          </w:p>
          <w:p w:rsidR="00D73A19" w:rsidRDefault="00D73A19">
            <w:pPr>
              <w:rPr>
                <w:rFonts w:ascii="华文新魏" w:eastAsia="仿宋_GB2312"/>
                <w:sz w:val="24"/>
                <w:szCs w:val="24"/>
              </w:rPr>
            </w:pPr>
            <w:r>
              <w:rPr>
                <w:rFonts w:ascii="华文新魏" w:eastAsia="仿宋_GB2312" w:hint="eastAsia"/>
                <w:sz w:val="24"/>
                <w:szCs w:val="24"/>
              </w:rPr>
              <w:t>大型精密仪器开放□</w:t>
            </w:r>
          </w:p>
        </w:tc>
      </w:tr>
      <w:tr w:rsidR="00D73A19">
        <w:trPr>
          <w:trHeight w:val="774"/>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实验学时</w:t>
            </w:r>
          </w:p>
        </w:tc>
        <w:tc>
          <w:tcPr>
            <w:tcW w:w="981" w:type="dxa"/>
          </w:tcPr>
          <w:p w:rsidR="00D73A19" w:rsidRDefault="00D73A19">
            <w:pPr>
              <w:jc w:val="center"/>
              <w:rPr>
                <w:rFonts w:ascii="华文新魏" w:eastAsia="仿宋_GB2312"/>
                <w:sz w:val="24"/>
                <w:szCs w:val="24"/>
              </w:rPr>
            </w:pPr>
            <w:r>
              <w:rPr>
                <w:rFonts w:ascii="华文新魏" w:eastAsia="仿宋_GB2312"/>
                <w:sz w:val="24"/>
                <w:szCs w:val="24"/>
              </w:rPr>
              <w:t>32</w:t>
            </w:r>
          </w:p>
        </w:tc>
        <w:tc>
          <w:tcPr>
            <w:tcW w:w="1356" w:type="dxa"/>
            <w:gridSpan w:val="2"/>
            <w:vAlign w:val="center"/>
          </w:tcPr>
          <w:p w:rsidR="00D73A19" w:rsidRDefault="00D73A19">
            <w:pPr>
              <w:jc w:val="center"/>
              <w:rPr>
                <w:rFonts w:ascii="华文新魏" w:eastAsia="仿宋_GB2312"/>
                <w:sz w:val="24"/>
                <w:szCs w:val="24"/>
              </w:rPr>
            </w:pPr>
            <w:r>
              <w:rPr>
                <w:rFonts w:ascii="华文新魏" w:eastAsia="仿宋_GB2312" w:hint="eastAsia"/>
                <w:sz w:val="24"/>
                <w:szCs w:val="24"/>
              </w:rPr>
              <w:t>计划指导</w:t>
            </w:r>
          </w:p>
          <w:p w:rsidR="00D73A19" w:rsidRDefault="00D73A19">
            <w:pPr>
              <w:jc w:val="center"/>
              <w:rPr>
                <w:rFonts w:ascii="华文新魏" w:eastAsia="仿宋_GB2312"/>
                <w:sz w:val="24"/>
                <w:szCs w:val="24"/>
              </w:rPr>
            </w:pPr>
            <w:r>
              <w:rPr>
                <w:rFonts w:ascii="华文新魏" w:eastAsia="仿宋_GB2312" w:hint="eastAsia"/>
                <w:sz w:val="24"/>
                <w:szCs w:val="24"/>
              </w:rPr>
              <w:t>学生人数</w:t>
            </w:r>
          </w:p>
        </w:tc>
        <w:tc>
          <w:tcPr>
            <w:tcW w:w="849" w:type="dxa"/>
            <w:gridSpan w:val="2"/>
          </w:tcPr>
          <w:p w:rsidR="00D73A19" w:rsidRDefault="00D73A19">
            <w:pPr>
              <w:jc w:val="center"/>
              <w:rPr>
                <w:rFonts w:ascii="华文新魏" w:eastAsia="仿宋_GB2312"/>
                <w:sz w:val="24"/>
                <w:szCs w:val="24"/>
              </w:rPr>
            </w:pPr>
            <w:r>
              <w:rPr>
                <w:rFonts w:ascii="华文新魏" w:eastAsia="仿宋_GB2312"/>
                <w:sz w:val="24"/>
                <w:szCs w:val="24"/>
              </w:rPr>
              <w:t>3</w:t>
            </w:r>
          </w:p>
        </w:tc>
        <w:tc>
          <w:tcPr>
            <w:tcW w:w="135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每组人数</w:t>
            </w:r>
          </w:p>
        </w:tc>
        <w:tc>
          <w:tcPr>
            <w:tcW w:w="858" w:type="dxa"/>
            <w:gridSpan w:val="2"/>
            <w:vAlign w:val="center"/>
          </w:tcPr>
          <w:p w:rsidR="00D73A19" w:rsidRDefault="00D73A19">
            <w:pPr>
              <w:jc w:val="center"/>
              <w:rPr>
                <w:rFonts w:ascii="华文新魏" w:eastAsia="仿宋_GB2312"/>
                <w:sz w:val="24"/>
                <w:szCs w:val="24"/>
              </w:rPr>
            </w:pPr>
            <w:r>
              <w:rPr>
                <w:rFonts w:ascii="华文新魏" w:eastAsia="仿宋_GB2312"/>
                <w:sz w:val="24"/>
                <w:szCs w:val="24"/>
              </w:rPr>
              <w:t>1</w:t>
            </w:r>
          </w:p>
        </w:tc>
        <w:tc>
          <w:tcPr>
            <w:tcW w:w="1338" w:type="dxa"/>
            <w:gridSpan w:val="2"/>
            <w:vAlign w:val="center"/>
          </w:tcPr>
          <w:p w:rsidR="00D73A19" w:rsidRDefault="00D73A19">
            <w:pPr>
              <w:jc w:val="center"/>
              <w:rPr>
                <w:rFonts w:ascii="华文新魏" w:eastAsia="仿宋_GB2312"/>
                <w:sz w:val="24"/>
                <w:szCs w:val="24"/>
              </w:rPr>
            </w:pPr>
            <w:r>
              <w:rPr>
                <w:rFonts w:ascii="华文新魏" w:eastAsia="仿宋_GB2312" w:hint="eastAsia"/>
                <w:sz w:val="24"/>
                <w:szCs w:val="24"/>
              </w:rPr>
              <w:t>实验成果形式</w:t>
            </w:r>
          </w:p>
        </w:tc>
        <w:tc>
          <w:tcPr>
            <w:tcW w:w="1239" w:type="dxa"/>
          </w:tcPr>
          <w:p w:rsidR="00D73A19" w:rsidRDefault="00D73A19">
            <w:pPr>
              <w:jc w:val="center"/>
              <w:rPr>
                <w:rFonts w:ascii="华文新魏" w:eastAsia="仿宋_GB2312"/>
                <w:sz w:val="24"/>
                <w:szCs w:val="24"/>
              </w:rPr>
            </w:pPr>
            <w:r>
              <w:rPr>
                <w:rFonts w:ascii="华文新魏" w:eastAsia="仿宋_GB2312" w:hint="eastAsia"/>
                <w:sz w:val="24"/>
                <w:szCs w:val="24"/>
              </w:rPr>
              <w:t>软件</w:t>
            </w:r>
            <w:r>
              <w:rPr>
                <w:rFonts w:ascii="华文新魏" w:eastAsia="仿宋_GB2312"/>
                <w:sz w:val="24"/>
                <w:szCs w:val="24"/>
              </w:rPr>
              <w:t>+</w:t>
            </w:r>
            <w:r>
              <w:rPr>
                <w:rFonts w:ascii="华文新魏" w:eastAsia="仿宋_GB2312" w:hint="eastAsia"/>
                <w:sz w:val="24"/>
                <w:szCs w:val="24"/>
              </w:rPr>
              <w:t>报告</w:t>
            </w:r>
          </w:p>
        </w:tc>
      </w:tr>
      <w:tr w:rsidR="00D73A19" w:rsidTr="00713545">
        <w:trPr>
          <w:trHeight w:val="5999"/>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实验目的、内容及要求</w:t>
            </w:r>
          </w:p>
        </w:tc>
        <w:tc>
          <w:tcPr>
            <w:tcW w:w="7977" w:type="dxa"/>
            <w:gridSpan w:val="11"/>
          </w:tcPr>
          <w:p w:rsidR="00D73A19" w:rsidRDefault="00D73A19" w:rsidP="00B40028">
            <w:pPr>
              <w:rPr>
                <w:rFonts w:ascii="宋体" w:cs="宋体"/>
                <w:kern w:val="0"/>
                <w:sz w:val="24"/>
                <w:szCs w:val="24"/>
              </w:rPr>
            </w:pPr>
          </w:p>
          <w:p w:rsidR="00D73A19" w:rsidRDefault="00D73A19" w:rsidP="00D73A19">
            <w:pPr>
              <w:widowControl/>
              <w:ind w:firstLineChars="200" w:firstLine="31680"/>
              <w:jc w:val="left"/>
              <w:rPr>
                <w:rFonts w:ascii="宋体" w:cs="宋体"/>
                <w:kern w:val="0"/>
                <w:sz w:val="24"/>
                <w:szCs w:val="24"/>
              </w:rPr>
            </w:pPr>
            <w:r w:rsidRPr="00AE3EFD">
              <w:rPr>
                <w:rFonts w:ascii="宋体" w:hAnsi="宋体" w:cs="宋体" w:hint="eastAsia"/>
                <w:kern w:val="0"/>
                <w:sz w:val="24"/>
                <w:szCs w:val="24"/>
              </w:rPr>
              <w:t>通过项目的具体实施来保证好加强学生的动手能力、信息收集能力、应用知识能力，使参加项目的学生能够在项目的实施过程中进一步确立自身的发展方向，增强专业技能，</w:t>
            </w:r>
            <w:r>
              <w:rPr>
                <w:rFonts w:ascii="宋体" w:hAnsi="宋体" w:cs="宋体" w:hint="eastAsia"/>
                <w:kern w:val="0"/>
                <w:sz w:val="24"/>
                <w:szCs w:val="24"/>
              </w:rPr>
              <w:t>以</w:t>
            </w:r>
            <w:r>
              <w:rPr>
                <w:rFonts w:ascii="宋体" w:hAnsi="宋体" w:cs="宋体"/>
                <w:kern w:val="0"/>
                <w:sz w:val="24"/>
                <w:szCs w:val="24"/>
              </w:rPr>
              <w:t>Matlab</w:t>
            </w:r>
            <w:r>
              <w:rPr>
                <w:rFonts w:ascii="宋体" w:hAnsi="宋体" w:cs="宋体" w:hint="eastAsia"/>
                <w:kern w:val="0"/>
                <w:sz w:val="24"/>
                <w:szCs w:val="24"/>
              </w:rPr>
              <w:t>为开发平台，</w:t>
            </w:r>
            <w:r w:rsidRPr="00AE3EFD">
              <w:rPr>
                <w:rFonts w:ascii="宋体" w:hAnsi="宋体" w:cs="宋体" w:hint="eastAsia"/>
                <w:kern w:val="0"/>
                <w:sz w:val="24"/>
                <w:szCs w:val="24"/>
              </w:rPr>
              <w:t>把所学</w:t>
            </w:r>
            <w:r>
              <w:rPr>
                <w:rFonts w:ascii="宋体" w:hAnsi="宋体" w:cs="宋体" w:hint="eastAsia"/>
                <w:kern w:val="0"/>
                <w:sz w:val="24"/>
                <w:szCs w:val="24"/>
              </w:rPr>
              <w:t>图像和视频处理的知识</w:t>
            </w:r>
            <w:r w:rsidRPr="00AE3EFD">
              <w:rPr>
                <w:rFonts w:ascii="宋体" w:hAnsi="宋体" w:cs="宋体" w:hint="eastAsia"/>
                <w:kern w:val="0"/>
                <w:sz w:val="24"/>
                <w:szCs w:val="24"/>
              </w:rPr>
              <w:t>以及</w:t>
            </w:r>
            <w:r w:rsidRPr="00AE3EFD">
              <w:rPr>
                <w:rFonts w:ascii="宋体" w:hAnsi="宋体" w:cs="宋体"/>
                <w:kern w:val="0"/>
                <w:sz w:val="24"/>
                <w:szCs w:val="24"/>
              </w:rPr>
              <w:t>C</w:t>
            </w:r>
            <w:r>
              <w:rPr>
                <w:rFonts w:ascii="宋体" w:hAnsi="宋体" w:cs="宋体" w:hint="eastAsia"/>
                <w:kern w:val="0"/>
                <w:sz w:val="24"/>
                <w:szCs w:val="24"/>
              </w:rPr>
              <w:t>、</w:t>
            </w:r>
            <w:r>
              <w:rPr>
                <w:rFonts w:ascii="宋体" w:hAnsi="宋体" w:cs="宋体"/>
                <w:kern w:val="0"/>
                <w:sz w:val="24"/>
                <w:szCs w:val="24"/>
              </w:rPr>
              <w:t>C++</w:t>
            </w:r>
            <w:r>
              <w:rPr>
                <w:rFonts w:ascii="宋体" w:hAnsi="宋体" w:cs="宋体" w:hint="eastAsia"/>
                <w:kern w:val="0"/>
                <w:sz w:val="24"/>
                <w:szCs w:val="24"/>
              </w:rPr>
              <w:t>语</w:t>
            </w:r>
            <w:r w:rsidRPr="00AE3EFD">
              <w:rPr>
                <w:rFonts w:ascii="宋体" w:hAnsi="宋体" w:cs="宋体" w:hint="eastAsia"/>
                <w:kern w:val="0"/>
                <w:sz w:val="24"/>
                <w:szCs w:val="24"/>
              </w:rPr>
              <w:t>言应用到实际项目的探索和具体研发中。</w:t>
            </w:r>
            <w:r w:rsidRPr="00AE3EFD">
              <w:rPr>
                <w:rFonts w:ascii="宋体" w:cs="宋体"/>
                <w:kern w:val="0"/>
                <w:sz w:val="24"/>
                <w:szCs w:val="24"/>
              </w:rPr>
              <w:br/>
            </w:r>
            <w:r w:rsidRPr="00AE3EFD">
              <w:rPr>
                <w:rFonts w:ascii="宋体" w:hAnsi="宋体" w:cs="宋体" w:hint="eastAsia"/>
                <w:kern w:val="0"/>
                <w:sz w:val="24"/>
                <w:szCs w:val="24"/>
              </w:rPr>
              <w:t>实验内容：</w:t>
            </w:r>
          </w:p>
          <w:p w:rsidR="00D73A19" w:rsidRDefault="00D73A19" w:rsidP="00B40028">
            <w:pPr>
              <w:widowControl/>
              <w:jc w:val="left"/>
              <w:rPr>
                <w:rFonts w:ascii="宋体" w:cs="宋体"/>
                <w:kern w:val="0"/>
                <w:sz w:val="24"/>
                <w:szCs w:val="24"/>
              </w:rPr>
            </w:pPr>
            <w:r w:rsidRPr="00AE3EFD">
              <w:rPr>
                <w:rFonts w:ascii="宋体" w:hAnsi="宋体" w:cs="宋体"/>
                <w:kern w:val="0"/>
                <w:sz w:val="24"/>
                <w:szCs w:val="24"/>
              </w:rPr>
              <w:t>1.</w:t>
            </w:r>
            <w:r>
              <w:rPr>
                <w:rFonts w:ascii="宋体" w:hAnsi="宋体" w:cs="宋体" w:hint="eastAsia"/>
                <w:kern w:val="0"/>
                <w:sz w:val="24"/>
                <w:szCs w:val="24"/>
              </w:rPr>
              <w:t>熟悉基本的机器学习方法及简单的贝叶斯分类器</w:t>
            </w:r>
            <w:r w:rsidRPr="00AE3EFD">
              <w:rPr>
                <w:rFonts w:ascii="宋体" w:hAnsi="宋体" w:cs="宋体" w:hint="eastAsia"/>
                <w:kern w:val="0"/>
                <w:sz w:val="24"/>
                <w:szCs w:val="24"/>
              </w:rPr>
              <w:t>。</w:t>
            </w:r>
            <w:r w:rsidRPr="00AE3EFD">
              <w:rPr>
                <w:rFonts w:ascii="宋体" w:cs="宋体"/>
                <w:kern w:val="0"/>
                <w:sz w:val="24"/>
                <w:szCs w:val="24"/>
              </w:rPr>
              <w:br/>
            </w:r>
            <w:r w:rsidRPr="00AE3EFD">
              <w:rPr>
                <w:rFonts w:ascii="宋体" w:hAnsi="宋体" w:cs="宋体"/>
                <w:kern w:val="0"/>
                <w:sz w:val="24"/>
                <w:szCs w:val="24"/>
              </w:rPr>
              <w:t>2.</w:t>
            </w:r>
            <w:r>
              <w:rPr>
                <w:rFonts w:ascii="宋体" w:hAnsi="宋体" w:cs="宋体" w:hint="eastAsia"/>
                <w:kern w:val="0"/>
                <w:sz w:val="24"/>
                <w:szCs w:val="24"/>
              </w:rPr>
              <w:t>设计在线判别性特选择机制。</w:t>
            </w:r>
            <w:r w:rsidRPr="00AE3EFD">
              <w:rPr>
                <w:rFonts w:ascii="宋体" w:cs="宋体"/>
                <w:kern w:val="0"/>
                <w:sz w:val="24"/>
                <w:szCs w:val="24"/>
              </w:rPr>
              <w:br/>
            </w:r>
            <w:r w:rsidRPr="00AE3EFD">
              <w:rPr>
                <w:rFonts w:ascii="宋体" w:hAnsi="宋体" w:cs="宋体"/>
                <w:kern w:val="0"/>
                <w:sz w:val="24"/>
                <w:szCs w:val="24"/>
              </w:rPr>
              <w:t>3.</w:t>
            </w:r>
            <w:r>
              <w:rPr>
                <w:rFonts w:ascii="宋体" w:hAnsi="宋体" w:cs="宋体" w:hint="eastAsia"/>
                <w:kern w:val="0"/>
                <w:sz w:val="24"/>
                <w:szCs w:val="24"/>
              </w:rPr>
              <w:t>编程实现基于在线判别性特征选择的实时目标跟踪算法，并利用标准跟踪视频库，进行测试。</w:t>
            </w:r>
          </w:p>
          <w:p w:rsidR="00D73A19" w:rsidRDefault="00D73A19" w:rsidP="00D73A19">
            <w:pPr>
              <w:widowControl/>
              <w:ind w:firstLineChars="200" w:firstLine="31680"/>
              <w:jc w:val="left"/>
              <w:rPr>
                <w:rFonts w:ascii="宋体" w:cs="宋体"/>
                <w:kern w:val="0"/>
                <w:sz w:val="24"/>
                <w:szCs w:val="24"/>
              </w:rPr>
            </w:pPr>
          </w:p>
          <w:p w:rsidR="00D73A19" w:rsidRDefault="00D73A19" w:rsidP="00B40028">
            <w:pPr>
              <w:rPr>
                <w:rFonts w:ascii="宋体" w:cs="宋体"/>
                <w:kern w:val="0"/>
                <w:sz w:val="24"/>
                <w:szCs w:val="24"/>
              </w:rPr>
            </w:pPr>
            <w:r w:rsidRPr="00AE3EFD">
              <w:rPr>
                <w:rFonts w:ascii="宋体" w:hAnsi="宋体" w:cs="宋体" w:hint="eastAsia"/>
                <w:kern w:val="0"/>
                <w:sz w:val="24"/>
                <w:szCs w:val="24"/>
              </w:rPr>
              <w:t>实验要求：</w:t>
            </w:r>
          </w:p>
          <w:p w:rsidR="00D73A19" w:rsidRDefault="00D73A19" w:rsidP="00C868A3">
            <w:pPr>
              <w:numPr>
                <w:ilvl w:val="0"/>
                <w:numId w:val="1"/>
              </w:numPr>
              <w:rPr>
                <w:rFonts w:ascii="宋体" w:cs="宋体"/>
                <w:kern w:val="0"/>
                <w:sz w:val="24"/>
                <w:szCs w:val="24"/>
              </w:rPr>
            </w:pPr>
            <w:r w:rsidRPr="00AE3EFD">
              <w:rPr>
                <w:rFonts w:ascii="宋体" w:hAnsi="宋体" w:cs="宋体" w:hint="eastAsia"/>
                <w:kern w:val="0"/>
                <w:sz w:val="24"/>
                <w:szCs w:val="24"/>
              </w:rPr>
              <w:t>在文献查阅、实地调研的基础上确定项目的需求分析，进行系统设计、实现编码、系统测试、撰写论文等一系列进程的开展；</w:t>
            </w:r>
            <w:r w:rsidRPr="00AE3EFD">
              <w:rPr>
                <w:rFonts w:ascii="宋体" w:cs="宋体"/>
                <w:kern w:val="0"/>
                <w:sz w:val="24"/>
                <w:szCs w:val="24"/>
              </w:rPr>
              <w:br/>
            </w:r>
            <w:r w:rsidRPr="00AE3EFD">
              <w:rPr>
                <w:rFonts w:ascii="宋体" w:hAnsi="宋体" w:cs="宋体"/>
                <w:kern w:val="0"/>
                <w:sz w:val="24"/>
                <w:szCs w:val="24"/>
              </w:rPr>
              <w:t>2.</w:t>
            </w:r>
            <w:r w:rsidRPr="00AE3EFD">
              <w:rPr>
                <w:rFonts w:ascii="宋体" w:hAnsi="宋体" w:cs="宋体" w:hint="eastAsia"/>
                <w:kern w:val="0"/>
                <w:sz w:val="24"/>
                <w:szCs w:val="24"/>
              </w:rPr>
              <w:t>建立一套</w:t>
            </w:r>
            <w:r>
              <w:rPr>
                <w:rFonts w:ascii="宋体" w:hAnsi="宋体" w:cs="宋体" w:hint="eastAsia"/>
                <w:kern w:val="0"/>
                <w:sz w:val="24"/>
                <w:szCs w:val="24"/>
              </w:rPr>
              <w:t>基于在线判别性特征选择机制的实时视觉跟踪</w:t>
            </w:r>
            <w:r w:rsidRPr="00AE3EFD">
              <w:rPr>
                <w:rFonts w:ascii="宋体" w:hAnsi="宋体" w:cs="宋体" w:hint="eastAsia"/>
                <w:kern w:val="0"/>
                <w:sz w:val="24"/>
                <w:szCs w:val="24"/>
              </w:rPr>
              <w:t>软件平台，</w:t>
            </w:r>
            <w:r>
              <w:rPr>
                <w:rFonts w:ascii="宋体" w:hAnsi="宋体" w:cs="宋体" w:hint="eastAsia"/>
                <w:kern w:val="0"/>
                <w:sz w:val="24"/>
                <w:szCs w:val="24"/>
              </w:rPr>
              <w:t>鲁棒地跟踪尺度与方向发生变化的目标</w:t>
            </w:r>
            <w:r w:rsidRPr="00AE3EFD">
              <w:rPr>
                <w:rFonts w:ascii="宋体" w:hAnsi="宋体" w:cs="宋体" w:hint="eastAsia"/>
                <w:kern w:val="0"/>
                <w:sz w:val="24"/>
                <w:szCs w:val="24"/>
              </w:rPr>
              <w:t>；提交一套相关技术报告。</w:t>
            </w:r>
            <w:r w:rsidRPr="00AE3EFD">
              <w:rPr>
                <w:rFonts w:ascii="宋体" w:hAnsi="宋体" w:cs="宋体"/>
                <w:kern w:val="0"/>
                <w:sz w:val="24"/>
                <w:szCs w:val="24"/>
              </w:rPr>
              <w:t xml:space="preserve"> </w:t>
            </w: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Default="00D73A19" w:rsidP="00C868A3">
            <w:pPr>
              <w:rPr>
                <w:rFonts w:ascii="宋体" w:cs="宋体"/>
                <w:kern w:val="0"/>
                <w:sz w:val="24"/>
                <w:szCs w:val="24"/>
              </w:rPr>
            </w:pPr>
          </w:p>
          <w:p w:rsidR="00D73A19" w:rsidRPr="00B40028" w:rsidRDefault="00D73A19" w:rsidP="00C868A3">
            <w:pPr>
              <w:rPr>
                <w:rFonts w:ascii="华文新魏" w:eastAsia="仿宋_GB2312"/>
                <w:sz w:val="24"/>
                <w:szCs w:val="24"/>
              </w:rPr>
            </w:pPr>
          </w:p>
        </w:tc>
      </w:tr>
      <w:tr w:rsidR="00D73A19" w:rsidTr="00B40028">
        <w:trPr>
          <w:trHeight w:val="70"/>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申请经费</w:t>
            </w:r>
          </w:p>
        </w:tc>
        <w:tc>
          <w:tcPr>
            <w:tcW w:w="1611" w:type="dxa"/>
            <w:gridSpan w:val="2"/>
            <w:vAlign w:val="center"/>
          </w:tcPr>
          <w:p w:rsidR="00D73A19" w:rsidRDefault="00D73A19">
            <w:pPr>
              <w:jc w:val="center"/>
              <w:rPr>
                <w:rFonts w:ascii="华文新魏" w:eastAsia="仿宋_GB2312"/>
                <w:sz w:val="24"/>
                <w:szCs w:val="24"/>
              </w:rPr>
            </w:pPr>
            <w:r>
              <w:rPr>
                <w:rFonts w:ascii="华文新魏" w:eastAsia="仿宋_GB2312" w:hint="eastAsia"/>
                <w:sz w:val="24"/>
                <w:szCs w:val="24"/>
              </w:rPr>
              <w:t>材料消耗费</w:t>
            </w:r>
          </w:p>
        </w:tc>
        <w:tc>
          <w:tcPr>
            <w:tcW w:w="1146" w:type="dxa"/>
            <w:gridSpan w:val="2"/>
            <w:vAlign w:val="center"/>
          </w:tcPr>
          <w:p w:rsidR="00D73A19" w:rsidRDefault="00D73A19" w:rsidP="00252F8D">
            <w:pPr>
              <w:jc w:val="center"/>
              <w:rPr>
                <w:rFonts w:ascii="华文新魏" w:eastAsia="仿宋_GB2312"/>
                <w:sz w:val="24"/>
                <w:szCs w:val="24"/>
              </w:rPr>
            </w:pPr>
            <w:r>
              <w:rPr>
                <w:rFonts w:ascii="华文新魏" w:eastAsia="仿宋_GB2312"/>
                <w:sz w:val="24"/>
                <w:szCs w:val="24"/>
              </w:rPr>
              <w:t>1200</w:t>
            </w:r>
          </w:p>
        </w:tc>
        <w:tc>
          <w:tcPr>
            <w:tcW w:w="3692" w:type="dxa"/>
            <w:gridSpan w:val="5"/>
            <w:vAlign w:val="center"/>
          </w:tcPr>
          <w:p w:rsidR="00D73A19" w:rsidRDefault="00D73A19">
            <w:pPr>
              <w:jc w:val="center"/>
              <w:rPr>
                <w:rFonts w:ascii="华文新魏" w:eastAsia="仿宋_GB2312"/>
                <w:sz w:val="24"/>
                <w:szCs w:val="24"/>
              </w:rPr>
            </w:pPr>
            <w:r>
              <w:rPr>
                <w:rFonts w:ascii="华文新魏" w:eastAsia="仿宋_GB2312" w:hint="eastAsia"/>
                <w:sz w:val="24"/>
                <w:szCs w:val="24"/>
              </w:rPr>
              <w:t>工作量补贴</w:t>
            </w:r>
          </w:p>
          <w:p w:rsidR="00D73A19" w:rsidRDefault="00D73A19">
            <w:pPr>
              <w:jc w:val="center"/>
              <w:rPr>
                <w:rFonts w:ascii="华文新魏" w:eastAsia="仿宋_GB2312"/>
                <w:sz w:val="24"/>
                <w:szCs w:val="24"/>
              </w:rPr>
            </w:pPr>
            <w:r>
              <w:rPr>
                <w:rFonts w:ascii="华文新魏" w:eastAsia="仿宋_GB2312" w:hint="eastAsia"/>
                <w:sz w:val="24"/>
                <w:szCs w:val="24"/>
              </w:rPr>
              <w:t>（按校实建发</w:t>
            </w:r>
            <w:r>
              <w:rPr>
                <w:rFonts w:ascii="华文新魏" w:eastAsia="仿宋_GB2312"/>
                <w:sz w:val="24"/>
                <w:szCs w:val="24"/>
              </w:rPr>
              <w:t>[2011]4</w:t>
            </w:r>
            <w:r>
              <w:rPr>
                <w:rFonts w:ascii="华文新魏" w:eastAsia="仿宋_GB2312" w:hint="eastAsia"/>
                <w:sz w:val="24"/>
                <w:szCs w:val="24"/>
              </w:rPr>
              <w:t>号文件相关规定计算）</w:t>
            </w:r>
          </w:p>
        </w:tc>
        <w:tc>
          <w:tcPr>
            <w:tcW w:w="1528" w:type="dxa"/>
            <w:gridSpan w:val="2"/>
          </w:tcPr>
          <w:p w:rsidR="00D73A19" w:rsidRDefault="00D73A19">
            <w:pPr>
              <w:jc w:val="center"/>
              <w:rPr>
                <w:rFonts w:ascii="华文新魏" w:eastAsia="仿宋_GB2312"/>
                <w:sz w:val="24"/>
                <w:szCs w:val="24"/>
              </w:rPr>
            </w:pPr>
          </w:p>
        </w:tc>
      </w:tr>
      <w:tr w:rsidR="00D73A19">
        <w:trPr>
          <w:trHeight w:val="3418"/>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实验中心（室）意见</w:t>
            </w:r>
          </w:p>
        </w:tc>
        <w:tc>
          <w:tcPr>
            <w:tcW w:w="7977" w:type="dxa"/>
            <w:gridSpan w:val="11"/>
          </w:tcPr>
          <w:p w:rsidR="00D73A19" w:rsidRDefault="00D73A19">
            <w:pPr>
              <w:jc w:val="center"/>
              <w:rPr>
                <w:rFonts w:ascii="华文新魏" w:eastAsia="仿宋_GB2312"/>
                <w:sz w:val="24"/>
                <w:szCs w:val="24"/>
              </w:rPr>
            </w:pPr>
          </w:p>
          <w:p w:rsidR="00D73A19" w:rsidRDefault="00D73A19">
            <w:pPr>
              <w:jc w:val="center"/>
              <w:rPr>
                <w:rFonts w:ascii="华文新魏" w:eastAsia="仿宋_GB2312"/>
                <w:sz w:val="24"/>
                <w:szCs w:val="24"/>
              </w:rPr>
            </w:pPr>
            <w:r>
              <w:rPr>
                <w:rFonts w:ascii="华文新魏" w:eastAsia="仿宋_GB2312" w:hint="eastAsia"/>
                <w:sz w:val="24"/>
                <w:szCs w:val="24"/>
              </w:rPr>
              <w:t xml:space="preserve">　　　　　　　　　　</w:t>
            </w:r>
            <w:r>
              <w:rPr>
                <w:rFonts w:ascii="华文新魏" w:eastAsia="仿宋_GB2312"/>
                <w:sz w:val="24"/>
                <w:szCs w:val="24"/>
              </w:rPr>
              <w:t xml:space="preserve"> </w:t>
            </w:r>
          </w:p>
          <w:p w:rsidR="00D73A19" w:rsidRDefault="00D73A19" w:rsidP="008E5226">
            <w:pPr>
              <w:jc w:val="center"/>
              <w:rPr>
                <w:rFonts w:ascii="华文新魏" w:eastAsia="仿宋_GB2312"/>
                <w:sz w:val="24"/>
                <w:szCs w:val="24"/>
              </w:rPr>
            </w:pPr>
            <w:r>
              <w:rPr>
                <w:rFonts w:ascii="华文新魏" w:eastAsia="仿宋_GB2312" w:hint="eastAsia"/>
                <w:sz w:val="24"/>
                <w:szCs w:val="24"/>
              </w:rPr>
              <w:t xml:space="preserve">　　　　　　　</w:t>
            </w:r>
            <w:r>
              <w:rPr>
                <w:rFonts w:ascii="华文新魏" w:eastAsia="仿宋_GB2312"/>
                <w:sz w:val="24"/>
                <w:szCs w:val="24"/>
              </w:rPr>
              <w:t xml:space="preserve">                      </w:t>
            </w:r>
          </w:p>
          <w:p w:rsidR="00D73A19" w:rsidRDefault="00D73A19">
            <w:pPr>
              <w:rPr>
                <w:rFonts w:ascii="华文新魏" w:eastAsia="仿宋_GB2312"/>
                <w:sz w:val="24"/>
                <w:szCs w:val="24"/>
              </w:rPr>
            </w:pPr>
          </w:p>
          <w:p w:rsidR="00D73A19" w:rsidRDefault="00D73A19">
            <w:pPr>
              <w:rPr>
                <w:rFonts w:ascii="华文新魏" w:eastAsia="仿宋_GB2312"/>
                <w:sz w:val="24"/>
                <w:szCs w:val="24"/>
              </w:rPr>
            </w:pPr>
            <w:r>
              <w:rPr>
                <w:rFonts w:ascii="华文新魏" w:eastAsia="仿宋_GB2312" w:hint="eastAsia"/>
                <w:sz w:val="24"/>
                <w:szCs w:val="24"/>
              </w:rPr>
              <w:t xml:space="preserve">负责人签名：　　　　　　　　　　　　　</w:t>
            </w:r>
            <w:r>
              <w:rPr>
                <w:rFonts w:ascii="华文新魏" w:eastAsia="仿宋_GB2312"/>
                <w:sz w:val="24"/>
                <w:szCs w:val="24"/>
              </w:rPr>
              <w:t xml:space="preserve">       </w:t>
            </w:r>
            <w:r>
              <w:rPr>
                <w:rFonts w:ascii="华文新魏" w:eastAsia="仿宋_GB2312" w:hint="eastAsia"/>
                <w:sz w:val="24"/>
                <w:szCs w:val="24"/>
              </w:rPr>
              <w:t>年</w:t>
            </w:r>
            <w:r>
              <w:rPr>
                <w:rFonts w:ascii="华文新魏" w:eastAsia="仿宋_GB2312"/>
                <w:sz w:val="24"/>
                <w:szCs w:val="24"/>
              </w:rPr>
              <w:t xml:space="preserve">   </w:t>
            </w:r>
            <w:r>
              <w:rPr>
                <w:rFonts w:ascii="华文新魏" w:eastAsia="仿宋_GB2312" w:hint="eastAsia"/>
                <w:sz w:val="24"/>
                <w:szCs w:val="24"/>
              </w:rPr>
              <w:t>月</w:t>
            </w:r>
            <w:r>
              <w:rPr>
                <w:rFonts w:ascii="华文新魏" w:eastAsia="仿宋_GB2312"/>
                <w:sz w:val="24"/>
                <w:szCs w:val="24"/>
              </w:rPr>
              <w:t xml:space="preserve">   </w:t>
            </w:r>
            <w:r>
              <w:rPr>
                <w:rFonts w:ascii="华文新魏" w:eastAsia="仿宋_GB2312" w:hint="eastAsia"/>
                <w:sz w:val="24"/>
                <w:szCs w:val="24"/>
              </w:rPr>
              <w:t>日</w:t>
            </w:r>
          </w:p>
        </w:tc>
      </w:tr>
      <w:tr w:rsidR="00D73A19">
        <w:trPr>
          <w:trHeight w:val="3238"/>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学院意见</w:t>
            </w:r>
          </w:p>
        </w:tc>
        <w:tc>
          <w:tcPr>
            <w:tcW w:w="7977" w:type="dxa"/>
            <w:gridSpan w:val="11"/>
          </w:tcPr>
          <w:p w:rsidR="00D73A19" w:rsidRDefault="00D73A19">
            <w:pPr>
              <w:jc w:val="center"/>
              <w:rPr>
                <w:rFonts w:ascii="华文新魏" w:eastAsia="仿宋_GB2312"/>
                <w:sz w:val="24"/>
                <w:szCs w:val="24"/>
              </w:rPr>
            </w:pPr>
          </w:p>
          <w:p w:rsidR="00D73A19" w:rsidRDefault="00D73A19" w:rsidP="001808D7">
            <w:pPr>
              <w:rPr>
                <w:rFonts w:ascii="华文新魏" w:eastAsia="仿宋_GB2312"/>
                <w:sz w:val="24"/>
                <w:szCs w:val="24"/>
              </w:rPr>
            </w:pPr>
          </w:p>
          <w:p w:rsidR="00D73A19" w:rsidRDefault="00D73A19" w:rsidP="008E5226">
            <w:pPr>
              <w:jc w:val="center"/>
              <w:rPr>
                <w:rFonts w:ascii="华文新魏" w:eastAsia="仿宋_GB2312"/>
                <w:sz w:val="24"/>
                <w:szCs w:val="24"/>
              </w:rPr>
            </w:pPr>
            <w:r>
              <w:rPr>
                <w:rFonts w:ascii="华文新魏" w:eastAsia="仿宋_GB2312"/>
                <w:sz w:val="24"/>
                <w:szCs w:val="24"/>
              </w:rPr>
              <w:t xml:space="preserve">                                    </w:t>
            </w:r>
          </w:p>
          <w:p w:rsidR="00D73A19" w:rsidRDefault="00D73A19">
            <w:pPr>
              <w:jc w:val="center"/>
              <w:rPr>
                <w:rFonts w:ascii="华文新魏" w:eastAsia="仿宋_GB2312"/>
                <w:sz w:val="24"/>
                <w:szCs w:val="24"/>
              </w:rPr>
            </w:pPr>
            <w:r>
              <w:rPr>
                <w:rFonts w:ascii="华文新魏" w:eastAsia="仿宋_GB2312"/>
                <w:sz w:val="24"/>
                <w:szCs w:val="24"/>
              </w:rPr>
              <w:t xml:space="preserve"> </w:t>
            </w:r>
          </w:p>
          <w:p w:rsidR="00D73A19" w:rsidRDefault="00D73A19">
            <w:pPr>
              <w:jc w:val="center"/>
              <w:rPr>
                <w:rFonts w:ascii="华文新魏" w:eastAsia="仿宋_GB2312"/>
                <w:sz w:val="24"/>
                <w:szCs w:val="24"/>
              </w:rPr>
            </w:pPr>
            <w:r>
              <w:rPr>
                <w:rFonts w:ascii="华文新魏" w:eastAsia="仿宋_GB2312"/>
                <w:sz w:val="24"/>
                <w:szCs w:val="24"/>
              </w:rPr>
              <w:t xml:space="preserve">                                     </w:t>
            </w:r>
            <w:r>
              <w:rPr>
                <w:rFonts w:ascii="华文新魏" w:eastAsia="仿宋_GB2312" w:hint="eastAsia"/>
                <w:sz w:val="24"/>
                <w:szCs w:val="24"/>
              </w:rPr>
              <w:t>（公章）</w:t>
            </w:r>
          </w:p>
          <w:p w:rsidR="00D73A19" w:rsidRDefault="00D73A19">
            <w:pPr>
              <w:rPr>
                <w:rFonts w:ascii="华文新魏" w:eastAsia="仿宋_GB2312"/>
                <w:sz w:val="24"/>
                <w:szCs w:val="24"/>
              </w:rPr>
            </w:pPr>
            <w:r>
              <w:rPr>
                <w:rFonts w:ascii="华文新魏" w:eastAsia="仿宋_GB2312" w:hint="eastAsia"/>
                <w:sz w:val="24"/>
                <w:szCs w:val="24"/>
              </w:rPr>
              <w:t xml:space="preserve">负责人签名：　　　　　　　　　</w:t>
            </w:r>
            <w:r>
              <w:rPr>
                <w:rFonts w:ascii="华文新魏" w:eastAsia="仿宋_GB2312"/>
                <w:sz w:val="24"/>
                <w:szCs w:val="24"/>
              </w:rPr>
              <w:t xml:space="preserve">       </w:t>
            </w:r>
            <w:r>
              <w:rPr>
                <w:rFonts w:ascii="华文新魏" w:eastAsia="仿宋_GB2312" w:hint="eastAsia"/>
                <w:sz w:val="24"/>
                <w:szCs w:val="24"/>
              </w:rPr>
              <w:t xml:space="preserve">　　　　年</w:t>
            </w:r>
            <w:r>
              <w:rPr>
                <w:rFonts w:ascii="华文新魏" w:eastAsia="仿宋_GB2312"/>
                <w:sz w:val="24"/>
                <w:szCs w:val="24"/>
              </w:rPr>
              <w:t xml:space="preserve">   </w:t>
            </w:r>
            <w:r>
              <w:rPr>
                <w:rFonts w:ascii="华文新魏" w:eastAsia="仿宋_GB2312" w:hint="eastAsia"/>
                <w:sz w:val="24"/>
                <w:szCs w:val="24"/>
              </w:rPr>
              <w:t>月</w:t>
            </w:r>
            <w:r>
              <w:rPr>
                <w:rFonts w:ascii="华文新魏" w:eastAsia="仿宋_GB2312"/>
                <w:sz w:val="24"/>
                <w:szCs w:val="24"/>
              </w:rPr>
              <w:t xml:space="preserve">   </w:t>
            </w:r>
            <w:r>
              <w:rPr>
                <w:rFonts w:ascii="华文新魏" w:eastAsia="仿宋_GB2312" w:hint="eastAsia"/>
                <w:sz w:val="24"/>
                <w:szCs w:val="24"/>
              </w:rPr>
              <w:t>日</w:t>
            </w:r>
          </w:p>
          <w:p w:rsidR="00D73A19" w:rsidRDefault="00D73A19">
            <w:pPr>
              <w:jc w:val="center"/>
              <w:rPr>
                <w:rFonts w:ascii="华文新魏" w:eastAsia="仿宋_GB2312"/>
                <w:sz w:val="24"/>
                <w:szCs w:val="24"/>
              </w:rPr>
            </w:pPr>
          </w:p>
        </w:tc>
      </w:tr>
      <w:tr w:rsidR="00D73A19">
        <w:trPr>
          <w:trHeight w:val="3431"/>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专家审核意见</w:t>
            </w:r>
          </w:p>
        </w:tc>
        <w:tc>
          <w:tcPr>
            <w:tcW w:w="7977" w:type="dxa"/>
            <w:gridSpan w:val="11"/>
          </w:tcPr>
          <w:p w:rsidR="00D73A19" w:rsidRDefault="00D73A19">
            <w:pPr>
              <w:jc w:val="center"/>
              <w:rPr>
                <w:rFonts w:ascii="华文新魏" w:eastAsia="仿宋_GB2312"/>
                <w:sz w:val="24"/>
                <w:szCs w:val="24"/>
              </w:rPr>
            </w:pPr>
          </w:p>
          <w:p w:rsidR="00D73A19" w:rsidRDefault="00D73A19">
            <w:pPr>
              <w:rPr>
                <w:rFonts w:ascii="华文新魏" w:eastAsia="仿宋_GB2312"/>
                <w:sz w:val="24"/>
                <w:szCs w:val="24"/>
              </w:rPr>
            </w:pPr>
          </w:p>
          <w:p w:rsidR="00D73A19" w:rsidRDefault="00D73A19">
            <w:pPr>
              <w:rPr>
                <w:rFonts w:ascii="华文新魏" w:eastAsia="仿宋_GB2312"/>
                <w:sz w:val="24"/>
                <w:szCs w:val="24"/>
              </w:rPr>
            </w:pPr>
          </w:p>
          <w:p w:rsidR="00D73A19" w:rsidRDefault="00D73A19">
            <w:pPr>
              <w:rPr>
                <w:rFonts w:ascii="华文新魏" w:eastAsia="仿宋_GB2312"/>
                <w:sz w:val="24"/>
                <w:szCs w:val="24"/>
              </w:rPr>
            </w:pPr>
          </w:p>
          <w:p w:rsidR="00D73A19" w:rsidRDefault="00D73A19" w:rsidP="00742739">
            <w:pPr>
              <w:rPr>
                <w:rFonts w:ascii="华文新魏" w:eastAsia="仿宋_GB2312"/>
                <w:sz w:val="24"/>
                <w:szCs w:val="24"/>
              </w:rPr>
            </w:pPr>
            <w:r>
              <w:rPr>
                <w:rFonts w:ascii="华文新魏" w:eastAsia="仿宋_GB2312" w:hint="eastAsia"/>
                <w:sz w:val="24"/>
                <w:szCs w:val="24"/>
              </w:rPr>
              <w:t xml:space="preserve">专家组组长签名：　　　　　　　　　　　</w:t>
            </w:r>
            <w:r>
              <w:rPr>
                <w:rFonts w:ascii="华文新魏" w:eastAsia="仿宋_GB2312"/>
                <w:sz w:val="24"/>
                <w:szCs w:val="24"/>
              </w:rPr>
              <w:t xml:space="preserve">     </w:t>
            </w:r>
            <w:r>
              <w:rPr>
                <w:rFonts w:ascii="华文新魏" w:eastAsia="仿宋_GB2312" w:hint="eastAsia"/>
                <w:sz w:val="24"/>
                <w:szCs w:val="24"/>
              </w:rPr>
              <w:t xml:space="preserve">　年</w:t>
            </w:r>
            <w:r>
              <w:rPr>
                <w:rFonts w:ascii="华文新魏" w:eastAsia="仿宋_GB2312"/>
                <w:sz w:val="24"/>
                <w:szCs w:val="24"/>
              </w:rPr>
              <w:t xml:space="preserve">   </w:t>
            </w:r>
            <w:r>
              <w:rPr>
                <w:rFonts w:ascii="华文新魏" w:eastAsia="仿宋_GB2312" w:hint="eastAsia"/>
                <w:sz w:val="24"/>
                <w:szCs w:val="24"/>
              </w:rPr>
              <w:t>月</w:t>
            </w:r>
            <w:r>
              <w:rPr>
                <w:rFonts w:ascii="华文新魏" w:eastAsia="仿宋_GB2312"/>
                <w:sz w:val="24"/>
                <w:szCs w:val="24"/>
              </w:rPr>
              <w:t xml:space="preserve">   </w:t>
            </w:r>
            <w:r>
              <w:rPr>
                <w:rFonts w:ascii="华文新魏" w:eastAsia="仿宋_GB2312" w:hint="eastAsia"/>
                <w:sz w:val="24"/>
                <w:szCs w:val="24"/>
              </w:rPr>
              <w:t>日</w:t>
            </w:r>
          </w:p>
        </w:tc>
      </w:tr>
      <w:tr w:rsidR="00D73A19">
        <w:trPr>
          <w:trHeight w:val="3729"/>
        </w:trPr>
        <w:tc>
          <w:tcPr>
            <w:tcW w:w="1906" w:type="dxa"/>
            <w:vAlign w:val="center"/>
          </w:tcPr>
          <w:p w:rsidR="00D73A19" w:rsidRDefault="00D73A19">
            <w:pPr>
              <w:jc w:val="center"/>
              <w:rPr>
                <w:rFonts w:ascii="华文新魏" w:eastAsia="仿宋_GB2312"/>
                <w:sz w:val="24"/>
                <w:szCs w:val="24"/>
              </w:rPr>
            </w:pPr>
            <w:r>
              <w:rPr>
                <w:rFonts w:ascii="华文新魏" w:eastAsia="仿宋_GB2312" w:hint="eastAsia"/>
                <w:sz w:val="24"/>
                <w:szCs w:val="24"/>
              </w:rPr>
              <w:t>学校主管部门</w:t>
            </w:r>
          </w:p>
          <w:p w:rsidR="00D73A19" w:rsidRDefault="00D73A19">
            <w:pPr>
              <w:jc w:val="center"/>
              <w:rPr>
                <w:rFonts w:ascii="华文新魏" w:eastAsia="仿宋_GB2312"/>
                <w:sz w:val="24"/>
                <w:szCs w:val="24"/>
              </w:rPr>
            </w:pPr>
            <w:r>
              <w:rPr>
                <w:rFonts w:ascii="华文新魏" w:eastAsia="仿宋_GB2312" w:hint="eastAsia"/>
                <w:sz w:val="24"/>
                <w:szCs w:val="24"/>
              </w:rPr>
              <w:t>意见</w:t>
            </w:r>
          </w:p>
        </w:tc>
        <w:tc>
          <w:tcPr>
            <w:tcW w:w="7977" w:type="dxa"/>
            <w:gridSpan w:val="11"/>
          </w:tcPr>
          <w:p w:rsidR="00D73A19" w:rsidRDefault="00D73A19" w:rsidP="00926992">
            <w:pPr>
              <w:jc w:val="center"/>
              <w:rPr>
                <w:rFonts w:ascii="华文新魏" w:eastAsia="仿宋_GB2312"/>
                <w:sz w:val="24"/>
                <w:szCs w:val="24"/>
              </w:rPr>
            </w:pPr>
            <w:r>
              <w:rPr>
                <w:rFonts w:ascii="华文新魏" w:eastAsia="仿宋_GB2312" w:hint="eastAsia"/>
                <w:sz w:val="24"/>
                <w:szCs w:val="24"/>
              </w:rPr>
              <w:t xml:space="preserve">　　　　　　　　</w:t>
            </w:r>
          </w:p>
          <w:p w:rsidR="00D73A19" w:rsidRDefault="00D73A19" w:rsidP="001808D7">
            <w:pPr>
              <w:jc w:val="center"/>
              <w:rPr>
                <w:rFonts w:ascii="华文新魏" w:eastAsia="仿宋_GB2312"/>
                <w:sz w:val="24"/>
                <w:szCs w:val="24"/>
              </w:rPr>
            </w:pPr>
            <w:r>
              <w:rPr>
                <w:rFonts w:ascii="华文新魏" w:eastAsia="仿宋_GB2312"/>
                <w:sz w:val="24"/>
                <w:szCs w:val="24"/>
              </w:rPr>
              <w:t xml:space="preserve">             </w:t>
            </w:r>
            <w:r>
              <w:rPr>
                <w:rFonts w:ascii="华文新魏" w:eastAsia="仿宋_GB2312" w:hint="eastAsia"/>
                <w:sz w:val="24"/>
                <w:szCs w:val="24"/>
              </w:rPr>
              <w:t xml:space="preserve">　</w:t>
            </w:r>
            <w:r>
              <w:rPr>
                <w:rFonts w:ascii="华文新魏" w:eastAsia="仿宋_GB2312"/>
                <w:sz w:val="24"/>
                <w:szCs w:val="24"/>
              </w:rPr>
              <w:t xml:space="preserve">                  </w:t>
            </w:r>
          </w:p>
          <w:p w:rsidR="00D73A19" w:rsidRDefault="00D73A19">
            <w:pPr>
              <w:rPr>
                <w:rFonts w:ascii="华文新魏" w:eastAsia="仿宋_GB2312"/>
                <w:sz w:val="24"/>
                <w:szCs w:val="24"/>
              </w:rPr>
            </w:pPr>
            <w:r>
              <w:rPr>
                <w:rFonts w:ascii="华文新魏" w:eastAsia="仿宋_GB2312"/>
                <w:sz w:val="24"/>
                <w:szCs w:val="24"/>
              </w:rPr>
              <w:t xml:space="preserve">                                  </w:t>
            </w:r>
          </w:p>
          <w:p w:rsidR="00D73A19" w:rsidRDefault="00D73A19">
            <w:pPr>
              <w:rPr>
                <w:rFonts w:ascii="华文新魏" w:eastAsia="仿宋_GB2312"/>
                <w:sz w:val="24"/>
                <w:szCs w:val="24"/>
              </w:rPr>
            </w:pPr>
          </w:p>
          <w:p w:rsidR="00D73A19" w:rsidRDefault="00D73A19">
            <w:pPr>
              <w:rPr>
                <w:rFonts w:ascii="华文新魏" w:eastAsia="仿宋_GB2312"/>
                <w:sz w:val="24"/>
                <w:szCs w:val="24"/>
              </w:rPr>
            </w:pPr>
            <w:r>
              <w:rPr>
                <w:rFonts w:ascii="华文新魏" w:eastAsia="仿宋_GB2312"/>
                <w:sz w:val="24"/>
                <w:szCs w:val="24"/>
              </w:rPr>
              <w:t xml:space="preserve">                                               </w:t>
            </w:r>
            <w:r>
              <w:rPr>
                <w:rFonts w:ascii="华文新魏" w:eastAsia="仿宋_GB2312" w:hint="eastAsia"/>
                <w:sz w:val="24"/>
                <w:szCs w:val="24"/>
              </w:rPr>
              <w:t>（公章）</w:t>
            </w:r>
          </w:p>
          <w:p w:rsidR="00D73A19" w:rsidRDefault="00D73A19">
            <w:pPr>
              <w:rPr>
                <w:rFonts w:ascii="华文新魏" w:eastAsia="仿宋_GB2312"/>
                <w:sz w:val="24"/>
                <w:szCs w:val="24"/>
              </w:rPr>
            </w:pPr>
            <w:r>
              <w:rPr>
                <w:rFonts w:ascii="华文新魏" w:eastAsia="仿宋_GB2312" w:hint="eastAsia"/>
                <w:sz w:val="24"/>
                <w:szCs w:val="24"/>
              </w:rPr>
              <w:t xml:space="preserve">负责人签字：　　　　　　　　　　　</w:t>
            </w:r>
            <w:r>
              <w:rPr>
                <w:rFonts w:ascii="华文新魏" w:eastAsia="仿宋_GB2312"/>
                <w:sz w:val="24"/>
                <w:szCs w:val="24"/>
              </w:rPr>
              <w:t xml:space="preserve">         </w:t>
            </w:r>
            <w:r>
              <w:rPr>
                <w:rFonts w:ascii="华文新魏" w:eastAsia="仿宋_GB2312" w:hint="eastAsia"/>
                <w:sz w:val="24"/>
                <w:szCs w:val="24"/>
              </w:rPr>
              <w:t xml:space="preserve">　年</w:t>
            </w:r>
            <w:r>
              <w:rPr>
                <w:rFonts w:ascii="华文新魏" w:eastAsia="仿宋_GB2312"/>
                <w:sz w:val="24"/>
                <w:szCs w:val="24"/>
              </w:rPr>
              <w:t xml:space="preserve">   </w:t>
            </w:r>
            <w:r>
              <w:rPr>
                <w:rFonts w:ascii="华文新魏" w:eastAsia="仿宋_GB2312" w:hint="eastAsia"/>
                <w:sz w:val="24"/>
                <w:szCs w:val="24"/>
              </w:rPr>
              <w:t>月</w:t>
            </w:r>
            <w:r>
              <w:rPr>
                <w:rFonts w:ascii="华文新魏" w:eastAsia="仿宋_GB2312"/>
                <w:sz w:val="24"/>
                <w:szCs w:val="24"/>
              </w:rPr>
              <w:t xml:space="preserve">   </w:t>
            </w:r>
            <w:r>
              <w:rPr>
                <w:rFonts w:ascii="华文新魏" w:eastAsia="仿宋_GB2312" w:hint="eastAsia"/>
                <w:sz w:val="24"/>
                <w:szCs w:val="24"/>
              </w:rPr>
              <w:t>日</w:t>
            </w:r>
            <w:r>
              <w:rPr>
                <w:rFonts w:ascii="华文新魏" w:eastAsia="仿宋_GB2312"/>
                <w:sz w:val="24"/>
                <w:szCs w:val="24"/>
              </w:rPr>
              <w:t xml:space="preserve">                                    </w:t>
            </w:r>
          </w:p>
        </w:tc>
      </w:tr>
    </w:tbl>
    <w:p w:rsidR="00D73A19" w:rsidRDefault="00D73A19" w:rsidP="00420E07"/>
    <w:sectPr w:rsidR="00D73A19" w:rsidSect="00C63CC3">
      <w:pgSz w:w="11906" w:h="16838"/>
      <w:pgMar w:top="935" w:right="1800" w:bottom="468"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A19" w:rsidRDefault="00D73A19" w:rsidP="006A64D3">
      <w:r>
        <w:separator/>
      </w:r>
    </w:p>
  </w:endnote>
  <w:endnote w:type="continuationSeparator" w:id="0">
    <w:p w:rsidR="00D73A19" w:rsidRDefault="00D73A19" w:rsidP="006A64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华文新魏">
    <w:altName w:val="宋体"/>
    <w:panose1 w:val="00000000000000000000"/>
    <w:charset w:val="86"/>
    <w:family w:val="auto"/>
    <w:notTrueType/>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Wingdings 2">
    <w:altName w:val="Webdings"/>
    <w:panose1 w:val="00000000000000000000"/>
    <w:charset w:val="02"/>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A19" w:rsidRDefault="00D73A19" w:rsidP="006A64D3">
      <w:r>
        <w:separator/>
      </w:r>
    </w:p>
  </w:footnote>
  <w:footnote w:type="continuationSeparator" w:id="0">
    <w:p w:rsidR="00D73A19" w:rsidRDefault="00D73A19" w:rsidP="006A64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20264"/>
    <w:multiLevelType w:val="hybridMultilevel"/>
    <w:tmpl w:val="E640B838"/>
    <w:lvl w:ilvl="0" w:tplc="D852720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126A40"/>
    <w:rsid w:val="00172A27"/>
    <w:rsid w:val="001808D7"/>
    <w:rsid w:val="00252F8D"/>
    <w:rsid w:val="00277C40"/>
    <w:rsid w:val="00371704"/>
    <w:rsid w:val="003F035A"/>
    <w:rsid w:val="00407522"/>
    <w:rsid w:val="00420E07"/>
    <w:rsid w:val="00430326"/>
    <w:rsid w:val="00437FA5"/>
    <w:rsid w:val="00527ADD"/>
    <w:rsid w:val="00653CC4"/>
    <w:rsid w:val="006A64D3"/>
    <w:rsid w:val="00713545"/>
    <w:rsid w:val="00742739"/>
    <w:rsid w:val="007C13E6"/>
    <w:rsid w:val="007C15E1"/>
    <w:rsid w:val="008E5226"/>
    <w:rsid w:val="00926992"/>
    <w:rsid w:val="00AE3EFD"/>
    <w:rsid w:val="00B40028"/>
    <w:rsid w:val="00B46E0B"/>
    <w:rsid w:val="00C63CC3"/>
    <w:rsid w:val="00C868A3"/>
    <w:rsid w:val="00D300C0"/>
    <w:rsid w:val="00D30CD6"/>
    <w:rsid w:val="00D72336"/>
    <w:rsid w:val="00D73A19"/>
    <w:rsid w:val="00D74FBF"/>
    <w:rsid w:val="00F471FE"/>
    <w:rsid w:val="00F60D7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CC3"/>
    <w:pPr>
      <w:widowControl w:val="0"/>
      <w:jc w:val="both"/>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A64D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A64D3"/>
    <w:rPr>
      <w:rFonts w:cs="Times New Roman"/>
      <w:kern w:val="2"/>
      <w:sz w:val="18"/>
      <w:szCs w:val="18"/>
    </w:rPr>
  </w:style>
  <w:style w:type="paragraph" w:styleId="Footer">
    <w:name w:val="footer"/>
    <w:basedOn w:val="Normal"/>
    <w:link w:val="FooterChar"/>
    <w:uiPriority w:val="99"/>
    <w:rsid w:val="006A64D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A64D3"/>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168</Words>
  <Characters>962</Characters>
  <Application>Microsoft Office Outlook</Application>
  <DocSecurity>0</DocSecurity>
  <Lines>0</Lines>
  <Paragraphs>0</Paragraphs>
  <ScaleCrop>false</ScaleCrop>
  <Company>dushi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南京邮电大学实验室开放项目申请表</dc:title>
  <dc:subject/>
  <dc:creator>du</dc:creator>
  <cp:keywords/>
  <dc:description/>
  <cp:lastModifiedBy>USER</cp:lastModifiedBy>
  <cp:revision>8</cp:revision>
  <cp:lastPrinted>2012-08-31T01:45:00Z</cp:lastPrinted>
  <dcterms:created xsi:type="dcterms:W3CDTF">2013-09-03T14:26:00Z</dcterms:created>
  <dcterms:modified xsi:type="dcterms:W3CDTF">2013-09-04T02:58:00Z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2052-8.1.0.3363</vt:lpwstr>
  </property>
</Properties>
</file>